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AE" w:rsidRPr="00CC5560" w:rsidRDefault="00D94AAE" w:rsidP="00D94AAE">
      <w:pPr>
        <w:jc w:val="center"/>
        <w:rPr>
          <w:b/>
          <w:sz w:val="28"/>
          <w:szCs w:val="28"/>
        </w:rPr>
      </w:pPr>
      <w:r w:rsidRPr="00CC5560">
        <w:rPr>
          <w:b/>
          <w:sz w:val="28"/>
          <w:szCs w:val="28"/>
        </w:rPr>
        <w:t>PETICE</w:t>
      </w:r>
    </w:p>
    <w:p w:rsidR="00D94AAE" w:rsidRDefault="00D94AAE" w:rsidP="00D94AAE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čl. 18 Listiny základních práv a svobod a zákona č. 85/1990 Sb., o právu petičním</w:t>
      </w:r>
    </w:p>
    <w:p w:rsidR="00D94AAE" w:rsidRPr="00D87B30" w:rsidRDefault="00D94AAE" w:rsidP="00D94AAE">
      <w:pPr>
        <w:rPr>
          <w:b/>
          <w:sz w:val="16"/>
          <w:szCs w:val="16"/>
        </w:rPr>
      </w:pPr>
    </w:p>
    <w:p w:rsidR="00D94AAE" w:rsidRPr="00A559D3" w:rsidRDefault="00D94AAE" w:rsidP="00D94AAE">
      <w:pPr>
        <w:pStyle w:val="Default"/>
        <w:ind w:firstLine="708"/>
        <w:jc w:val="center"/>
        <w:rPr>
          <w:sz w:val="28"/>
          <w:szCs w:val="28"/>
        </w:rPr>
      </w:pPr>
      <w:r w:rsidRPr="00A559D3">
        <w:rPr>
          <w:b/>
          <w:sz w:val="28"/>
          <w:szCs w:val="28"/>
        </w:rPr>
        <w:t xml:space="preserve">Asociace speciálních pedagogů České republiky vyzývá pedagogy, rodiče, zákonné zástupce a veřejnost k vyjádření nesouhlasného stanoviska k požadavku </w:t>
      </w:r>
      <w:r w:rsidRPr="00A559D3">
        <w:rPr>
          <w:b/>
          <w:bCs/>
          <w:sz w:val="28"/>
          <w:szCs w:val="28"/>
        </w:rPr>
        <w:t>Ministerstva</w:t>
      </w:r>
      <w:r w:rsidRPr="00A559D3">
        <w:rPr>
          <w:sz w:val="28"/>
          <w:szCs w:val="28"/>
        </w:rPr>
        <w:t xml:space="preserve"> </w:t>
      </w:r>
      <w:r w:rsidRPr="00A559D3">
        <w:rPr>
          <w:b/>
          <w:bCs/>
          <w:sz w:val="28"/>
          <w:szCs w:val="28"/>
        </w:rPr>
        <w:t>školství</w:t>
      </w:r>
      <w:r w:rsidRPr="00A559D3">
        <w:rPr>
          <w:sz w:val="28"/>
          <w:szCs w:val="28"/>
        </w:rPr>
        <w:t xml:space="preserve">, </w:t>
      </w:r>
      <w:r w:rsidRPr="00A559D3">
        <w:rPr>
          <w:b/>
          <w:bCs/>
          <w:sz w:val="28"/>
          <w:szCs w:val="28"/>
        </w:rPr>
        <w:t>mládeže</w:t>
      </w:r>
      <w:r w:rsidRPr="00A559D3">
        <w:rPr>
          <w:sz w:val="28"/>
          <w:szCs w:val="28"/>
        </w:rPr>
        <w:t xml:space="preserve"> </w:t>
      </w:r>
      <w:r w:rsidRPr="00A559D3">
        <w:rPr>
          <w:b/>
          <w:bCs/>
          <w:sz w:val="28"/>
          <w:szCs w:val="28"/>
        </w:rPr>
        <w:t>a</w:t>
      </w:r>
      <w:r w:rsidRPr="00A559D3">
        <w:rPr>
          <w:sz w:val="28"/>
          <w:szCs w:val="28"/>
        </w:rPr>
        <w:t xml:space="preserve"> </w:t>
      </w:r>
      <w:r w:rsidRPr="00A559D3">
        <w:rPr>
          <w:b/>
          <w:bCs/>
          <w:sz w:val="28"/>
          <w:szCs w:val="28"/>
        </w:rPr>
        <w:t>tělovýchovy</w:t>
      </w:r>
      <w:r w:rsidRPr="00A559D3">
        <w:rPr>
          <w:b/>
          <w:sz w:val="28"/>
          <w:szCs w:val="28"/>
        </w:rPr>
        <w:t xml:space="preserve"> na zrušení materiálu </w:t>
      </w:r>
      <w:r w:rsidRPr="00A559D3">
        <w:rPr>
          <w:b/>
          <w:bCs/>
          <w:sz w:val="28"/>
          <w:szCs w:val="28"/>
        </w:rPr>
        <w:t>RVP ZV příloha LMP</w:t>
      </w:r>
      <w:r>
        <w:rPr>
          <w:b/>
          <w:bCs/>
          <w:sz w:val="28"/>
          <w:szCs w:val="28"/>
        </w:rPr>
        <w:t xml:space="preserve"> bez náhrady</w:t>
      </w:r>
      <w:r w:rsidRPr="00A559D3">
        <w:rPr>
          <w:b/>
          <w:sz w:val="28"/>
          <w:szCs w:val="28"/>
        </w:rPr>
        <w:t>.</w:t>
      </w:r>
    </w:p>
    <w:p w:rsidR="00D94AAE" w:rsidRPr="00D87B30" w:rsidRDefault="00D94AAE" w:rsidP="00D94AAE">
      <w:pPr>
        <w:jc w:val="both"/>
        <w:rPr>
          <w:b/>
          <w:sz w:val="16"/>
          <w:szCs w:val="16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vyjadřuje odmítavé stanovisko k zrušení upravené přílohy rámcového vzdělávacího programu pro základní vzdělávání (RVP ZV), určené pro </w:t>
      </w:r>
      <w:r>
        <w:rPr>
          <w:sz w:val="22"/>
          <w:szCs w:val="22"/>
        </w:rPr>
        <w:t>vzdělávání žáků s lehkým</w:t>
      </w:r>
      <w:r w:rsidRPr="00807C4D">
        <w:rPr>
          <w:sz w:val="22"/>
          <w:szCs w:val="22"/>
        </w:rPr>
        <w:t xml:space="preserve"> mentální</w:t>
      </w:r>
      <w:r>
        <w:rPr>
          <w:sz w:val="22"/>
          <w:szCs w:val="22"/>
        </w:rPr>
        <w:t>m postižením</w:t>
      </w:r>
      <w:r w:rsidRPr="00807C4D">
        <w:rPr>
          <w:sz w:val="22"/>
          <w:szCs w:val="22"/>
        </w:rPr>
        <w:t xml:space="preserve"> bez náhrady.</w:t>
      </w:r>
    </w:p>
    <w:p w:rsidR="00D94AAE" w:rsidRPr="00807C4D" w:rsidRDefault="00D94AAE" w:rsidP="00D94AAE">
      <w:pPr>
        <w:jc w:val="both"/>
        <w:rPr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>Asociace speciálních pedagogů České republiky žádá, aby byla zachována možnost odpovídajícího vzdělávání pro všechny žáky se speciálními vzdělávacími potřebami - jak pro žáky mimořádně nadané, tak pro žáky s výraznými psychickými problémy, s poruchami učení a chování, s autismem, s poruchami dorozumívacích schopností, se smyslovým handicapem, s tělesným handicapem a rovněž žáky s lehkou mentální retardací.</w:t>
      </w:r>
    </w:p>
    <w:p w:rsidR="00D94AAE" w:rsidRPr="00807C4D" w:rsidRDefault="00D94AAE" w:rsidP="00D94AAE">
      <w:pPr>
        <w:jc w:val="both"/>
        <w:rPr>
          <w:sz w:val="22"/>
          <w:szCs w:val="22"/>
        </w:rPr>
      </w:pPr>
    </w:p>
    <w:p w:rsidR="00D94AAE" w:rsidRPr="00807C4D" w:rsidRDefault="00D94AAE" w:rsidP="00D94AAE">
      <w:pPr>
        <w:jc w:val="both"/>
        <w:rPr>
          <w:color w:val="000000"/>
          <w:sz w:val="22"/>
          <w:szCs w:val="22"/>
        </w:rPr>
      </w:pPr>
      <w:r w:rsidRPr="00807C4D">
        <w:rPr>
          <w:iCs/>
          <w:sz w:val="22"/>
          <w:szCs w:val="22"/>
        </w:rPr>
        <w:t xml:space="preserve">Asociace speciálních pedagogů považuje text </w:t>
      </w:r>
      <w:r w:rsidRPr="00807C4D">
        <w:rPr>
          <w:color w:val="000000"/>
          <w:sz w:val="22"/>
          <w:szCs w:val="22"/>
        </w:rPr>
        <w:t xml:space="preserve">"Strategie romské integrace do roku 2020" </w:t>
      </w:r>
      <w:r w:rsidRPr="00807C4D">
        <w:rPr>
          <w:iCs/>
          <w:sz w:val="22"/>
          <w:szCs w:val="22"/>
        </w:rPr>
        <w:t xml:space="preserve">za neodborný materiál. Vzdělávání žáků romského etnika nemá žádnou souvislost se vzděláváním žáků s lehkou mentální </w:t>
      </w:r>
      <w:r>
        <w:rPr>
          <w:iCs/>
          <w:sz w:val="22"/>
          <w:szCs w:val="22"/>
        </w:rPr>
        <w:t>retardací</w:t>
      </w:r>
      <w:r w:rsidRPr="00807C4D">
        <w:rPr>
          <w:iCs/>
          <w:sz w:val="22"/>
          <w:szCs w:val="22"/>
        </w:rPr>
        <w:t>, upravená příloha RVP ZV pro</w:t>
      </w:r>
      <w:r>
        <w:rPr>
          <w:iCs/>
          <w:sz w:val="22"/>
          <w:szCs w:val="22"/>
        </w:rPr>
        <w:t xml:space="preserve"> vzdělávání žáků s lehkým</w:t>
      </w:r>
      <w:r w:rsidRPr="00807C4D">
        <w:rPr>
          <w:iCs/>
          <w:sz w:val="22"/>
          <w:szCs w:val="22"/>
        </w:rPr>
        <w:t xml:space="preserve"> mentální</w:t>
      </w:r>
      <w:r>
        <w:rPr>
          <w:iCs/>
          <w:sz w:val="22"/>
          <w:szCs w:val="22"/>
        </w:rPr>
        <w:t>m</w:t>
      </w:r>
      <w:r w:rsidRPr="00807C4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postižením</w:t>
      </w:r>
      <w:r w:rsidRPr="00807C4D">
        <w:rPr>
          <w:iCs/>
          <w:sz w:val="22"/>
          <w:szCs w:val="22"/>
        </w:rPr>
        <w:t xml:space="preserve"> nemůže svou existencí ohrozit cíle </w:t>
      </w:r>
      <w:r w:rsidRPr="00807C4D">
        <w:rPr>
          <w:color w:val="000000"/>
          <w:sz w:val="22"/>
          <w:szCs w:val="22"/>
        </w:rPr>
        <w:t>"Strategie romské integrace do roku 2020".</w:t>
      </w:r>
    </w:p>
    <w:p w:rsidR="00D94AAE" w:rsidRPr="00807C4D" w:rsidRDefault="00D94AAE" w:rsidP="00D94AAE">
      <w:pPr>
        <w:jc w:val="both"/>
        <w:rPr>
          <w:iCs/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>Asociace speciálních pedagogů žádá ministerstvo, aby o způsobu vzdělávání dítěte a výběru školy ve jménu nejlepšího zájmu dítěte rozhodoval nadále rodič nebo</w:t>
      </w:r>
      <w:r>
        <w:rPr>
          <w:sz w:val="22"/>
          <w:szCs w:val="22"/>
        </w:rPr>
        <w:t xml:space="preserve"> jiný</w:t>
      </w:r>
      <w:r w:rsidRPr="00807C4D">
        <w:rPr>
          <w:sz w:val="22"/>
          <w:szCs w:val="22"/>
        </w:rPr>
        <w:t xml:space="preserve"> zákonný zástupce, nikoliv stát.</w:t>
      </w:r>
    </w:p>
    <w:p w:rsidR="00D94AAE" w:rsidRPr="00807C4D" w:rsidRDefault="00D94AAE" w:rsidP="00D94AAE">
      <w:pPr>
        <w:jc w:val="both"/>
        <w:rPr>
          <w:rFonts w:ascii="Arial" w:hAnsi="Arial" w:cs="Arial"/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</w:t>
      </w:r>
      <w:r>
        <w:rPr>
          <w:sz w:val="22"/>
          <w:szCs w:val="22"/>
        </w:rPr>
        <w:t>vyzývá</w:t>
      </w:r>
      <w:r w:rsidRPr="00807C4D">
        <w:rPr>
          <w:sz w:val="22"/>
          <w:szCs w:val="22"/>
        </w:rPr>
        <w:t xml:space="preserve"> Vládu ČR, aby pouze mlčky nepřihlížela, či dokonce nepodléhala pomlouvačným kampaním a lživým informacím </w:t>
      </w:r>
      <w:r w:rsidRPr="00807C4D">
        <w:rPr>
          <w:iCs/>
          <w:sz w:val="22"/>
          <w:szCs w:val="22"/>
        </w:rPr>
        <w:t>neziskových organizací, z nichž některé jsou personálně napojeny na Úřad vlády,</w:t>
      </w:r>
      <w:r w:rsidRPr="00807C4D">
        <w:rPr>
          <w:sz w:val="22"/>
          <w:szCs w:val="22"/>
        </w:rPr>
        <w:t xml:space="preserve"> o diskriminaci žáků v našem vzdělávacím systému. Tyto nepravdivé informace mířené do Rady Evropy a k Evropskému soudu pro lidská práva značně poškozují jméno České republiky v cizině. </w:t>
      </w:r>
    </w:p>
    <w:p w:rsidR="00D94AAE" w:rsidRPr="00807C4D" w:rsidRDefault="00D94AAE" w:rsidP="00D94AAE">
      <w:pPr>
        <w:jc w:val="both"/>
        <w:rPr>
          <w:rFonts w:ascii="Arial" w:hAnsi="Arial" w:cs="Arial"/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nezpochybňuje potřebu integrace a vytváření inkluzívního prostředí ve školách.  Asociace speciálních pedagogů zastává názor, že postupovat plošně při uplatňování myšlenky inkluzívního vzdělávání je pro všechny žáky v rozporu s jejich nejlepšími zájmy. Úroveň jejich vzdělávání je deklarovanými kroky MŠMT vážně ohrožena, stejně tak jako jejich zdravý psychický vývoj. </w:t>
      </w:r>
    </w:p>
    <w:p w:rsidR="00D94AAE" w:rsidRPr="00807C4D" w:rsidRDefault="00D94AAE" w:rsidP="00D94AAE">
      <w:pPr>
        <w:jc w:val="both"/>
        <w:rPr>
          <w:sz w:val="22"/>
          <w:szCs w:val="22"/>
        </w:rPr>
      </w:pPr>
    </w:p>
    <w:p w:rsidR="00D94AAE" w:rsidRPr="00807C4D" w:rsidRDefault="00D94AAE" w:rsidP="00D94AAE">
      <w:pPr>
        <w:pStyle w:val="Vchoz"/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vyzývá MŠMT ke spolupráci s odbornými organizacemi ve vzdělávání, které mají dostatek odborníků </w:t>
      </w:r>
      <w:r w:rsidRPr="00807C4D">
        <w:rPr>
          <w:iCs/>
          <w:sz w:val="22"/>
          <w:szCs w:val="22"/>
        </w:rPr>
        <w:t>z </w:t>
      </w:r>
      <w:r>
        <w:rPr>
          <w:iCs/>
          <w:sz w:val="22"/>
          <w:szCs w:val="22"/>
        </w:rPr>
        <w:t>praxe, aby ministerstvu pomohly</w:t>
      </w:r>
      <w:r w:rsidRPr="00807C4D">
        <w:rPr>
          <w:sz w:val="22"/>
          <w:szCs w:val="22"/>
        </w:rPr>
        <w:t xml:space="preserve"> naplňovat zásady a cíle vzdělávání.</w:t>
      </w:r>
    </w:p>
    <w:p w:rsidR="00D94AAE" w:rsidRPr="00807C4D" w:rsidRDefault="00D94AAE" w:rsidP="00D94AAE">
      <w:pPr>
        <w:pStyle w:val="Vchoz"/>
        <w:jc w:val="both"/>
        <w:rPr>
          <w:sz w:val="22"/>
          <w:szCs w:val="22"/>
        </w:rPr>
      </w:pPr>
    </w:p>
    <w:p w:rsidR="00D94AAE" w:rsidRPr="00807C4D" w:rsidRDefault="00D94AAE" w:rsidP="00D94AAE">
      <w:pPr>
        <w:pStyle w:val="Prosttex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7C4D">
        <w:rPr>
          <w:rFonts w:ascii="Times New Roman" w:hAnsi="Times New Roman" w:cs="Times New Roman"/>
          <w:b/>
          <w:sz w:val="22"/>
          <w:szCs w:val="22"/>
        </w:rPr>
        <w:t xml:space="preserve">Pevně doufáme, že naše požadavky budou </w:t>
      </w:r>
      <w:r>
        <w:rPr>
          <w:rFonts w:ascii="Times New Roman" w:hAnsi="Times New Roman" w:cs="Times New Roman"/>
          <w:b/>
          <w:sz w:val="22"/>
          <w:szCs w:val="22"/>
        </w:rPr>
        <w:t>přijaty</w:t>
      </w:r>
      <w:r w:rsidRPr="00807C4D">
        <w:rPr>
          <w:rFonts w:ascii="Times New Roman" w:hAnsi="Times New Roman" w:cs="Times New Roman"/>
          <w:b/>
          <w:sz w:val="22"/>
          <w:szCs w:val="22"/>
        </w:rPr>
        <w:t xml:space="preserve"> a bude tak </w:t>
      </w:r>
      <w:r>
        <w:rPr>
          <w:rFonts w:ascii="Times New Roman" w:hAnsi="Times New Roman" w:cs="Times New Roman"/>
          <w:b/>
          <w:sz w:val="22"/>
          <w:szCs w:val="22"/>
        </w:rPr>
        <w:t xml:space="preserve">všem </w:t>
      </w:r>
      <w:r w:rsidRPr="00807C4D">
        <w:rPr>
          <w:rFonts w:ascii="Times New Roman" w:hAnsi="Times New Roman" w:cs="Times New Roman"/>
          <w:b/>
          <w:sz w:val="22"/>
          <w:szCs w:val="22"/>
        </w:rPr>
        <w:t>umožněn skutečně svobodný výběr školy nebo vzdělávacího programu</w:t>
      </w:r>
      <w:r>
        <w:rPr>
          <w:rFonts w:ascii="Times New Roman" w:hAnsi="Times New Roman" w:cs="Times New Roman"/>
          <w:b/>
          <w:sz w:val="22"/>
          <w:szCs w:val="22"/>
        </w:rPr>
        <w:t>, což je jedním ze základních práv daných Úmluvou o právech dítěte</w:t>
      </w:r>
      <w:r w:rsidRPr="00807C4D">
        <w:rPr>
          <w:rFonts w:ascii="Times New Roman" w:hAnsi="Times New Roman" w:cs="Times New Roman"/>
          <w:b/>
          <w:sz w:val="22"/>
          <w:szCs w:val="22"/>
        </w:rPr>
        <w:t>.</w:t>
      </w: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Pr="00C8581C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b/>
          <w:bCs/>
          <w:i/>
          <w:u w:val="single"/>
        </w:rPr>
      </w:pPr>
      <w:r w:rsidRPr="00807C4D">
        <w:rPr>
          <w:rFonts w:ascii="Times New Roman" w:hAnsi="Times New Roman" w:cs="Times New Roman"/>
          <w:b/>
          <w:bCs/>
          <w:i/>
          <w:u w:val="single"/>
        </w:rPr>
        <w:t>Za petiční výbor:</w:t>
      </w:r>
    </w:p>
    <w:p w:rsidR="00D94AAE" w:rsidRPr="009F384E" w:rsidRDefault="00D94AAE" w:rsidP="00D94AA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F384E">
        <w:rPr>
          <w:rFonts w:ascii="Times New Roman" w:hAnsi="Times New Roman" w:cs="Times New Roman"/>
          <w:sz w:val="22"/>
          <w:szCs w:val="22"/>
        </w:rPr>
        <w:t xml:space="preserve">Mgr. Lenka </w:t>
      </w:r>
      <w:proofErr w:type="spellStart"/>
      <w:r w:rsidRPr="009F384E">
        <w:rPr>
          <w:rFonts w:ascii="Times New Roman" w:hAnsi="Times New Roman" w:cs="Times New Roman"/>
          <w:sz w:val="22"/>
          <w:szCs w:val="22"/>
        </w:rPr>
        <w:t>Mouleová</w:t>
      </w:r>
      <w:proofErr w:type="spellEnd"/>
      <w:r w:rsidRPr="009F384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F384E">
        <w:rPr>
          <w:rFonts w:ascii="Times New Roman" w:hAnsi="Times New Roman" w:cs="Times New Roman"/>
          <w:sz w:val="22"/>
          <w:szCs w:val="22"/>
        </w:rPr>
        <w:t>Toužimská</w:t>
      </w:r>
      <w:proofErr w:type="spellEnd"/>
      <w:r w:rsidRPr="009F384E">
        <w:rPr>
          <w:rFonts w:ascii="Times New Roman" w:hAnsi="Times New Roman" w:cs="Times New Roman"/>
          <w:sz w:val="22"/>
          <w:szCs w:val="22"/>
        </w:rPr>
        <w:t xml:space="preserve"> 16, Plzeň 323 34</w:t>
      </w:r>
    </w:p>
    <w:p w:rsidR="00D94AAE" w:rsidRPr="009D0D21" w:rsidRDefault="00D94AAE" w:rsidP="00D94AA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F384E">
        <w:rPr>
          <w:rFonts w:ascii="Times New Roman" w:hAnsi="Times New Roman" w:cs="Times New Roman"/>
          <w:sz w:val="22"/>
          <w:szCs w:val="22"/>
        </w:rPr>
        <w:t xml:space="preserve">Mgr. </w:t>
      </w:r>
      <w:r>
        <w:rPr>
          <w:rFonts w:ascii="Times New Roman" w:hAnsi="Times New Roman" w:cs="Times New Roman"/>
          <w:sz w:val="22"/>
          <w:szCs w:val="22"/>
        </w:rPr>
        <w:t>Ivana Tormová,</w:t>
      </w:r>
      <w:r w:rsidRPr="002A4F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4FC3">
        <w:rPr>
          <w:rFonts w:ascii="Times New Roman" w:hAnsi="Times New Roman" w:cs="Times New Roman"/>
          <w:sz w:val="22"/>
          <w:szCs w:val="22"/>
        </w:rPr>
        <w:t>Milíkov</w:t>
      </w:r>
      <w:proofErr w:type="spellEnd"/>
      <w:r w:rsidRPr="002A4FC3">
        <w:rPr>
          <w:rFonts w:ascii="Times New Roman" w:hAnsi="Times New Roman" w:cs="Times New Roman"/>
          <w:sz w:val="22"/>
          <w:szCs w:val="22"/>
        </w:rPr>
        <w:t xml:space="preserve"> 3E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D0D21">
        <w:rPr>
          <w:rFonts w:ascii="Times New Roman" w:hAnsi="Times New Roman" w:cs="Times New Roman"/>
          <w:sz w:val="22"/>
          <w:szCs w:val="22"/>
        </w:rPr>
        <w:t xml:space="preserve">Dolní </w:t>
      </w:r>
      <w:proofErr w:type="spellStart"/>
      <w:r w:rsidRPr="009D0D21">
        <w:rPr>
          <w:rFonts w:ascii="Times New Roman" w:hAnsi="Times New Roman" w:cs="Times New Roman"/>
          <w:sz w:val="22"/>
          <w:szCs w:val="22"/>
        </w:rPr>
        <w:t>Žandov</w:t>
      </w:r>
      <w:proofErr w:type="spellEnd"/>
      <w:r w:rsidRPr="009D0D21">
        <w:rPr>
          <w:rFonts w:ascii="Times New Roman" w:hAnsi="Times New Roman" w:cs="Times New Roman"/>
          <w:sz w:val="22"/>
          <w:szCs w:val="22"/>
        </w:rPr>
        <w:t xml:space="preserve"> 354 93</w:t>
      </w:r>
    </w:p>
    <w:p w:rsidR="00D94AAE" w:rsidRDefault="00D94AAE" w:rsidP="00D94AAE">
      <w:pPr>
        <w:pStyle w:val="Prosttext"/>
        <w:rPr>
          <w:rFonts w:ascii="Times New Roman" w:hAnsi="Times New Roman" w:cs="Times New Roman"/>
          <w:iCs/>
          <w:sz w:val="16"/>
          <w:szCs w:val="16"/>
        </w:rPr>
      </w:pPr>
    </w:p>
    <w:p w:rsidR="0094621D" w:rsidRDefault="0094621D" w:rsidP="00D94AAE">
      <w:pPr>
        <w:pStyle w:val="Prosttext"/>
        <w:rPr>
          <w:rFonts w:ascii="Times New Roman" w:hAnsi="Times New Roman" w:cs="Times New Roman"/>
          <w:iCs/>
          <w:sz w:val="16"/>
          <w:szCs w:val="16"/>
        </w:rPr>
      </w:pPr>
    </w:p>
    <w:p w:rsidR="0094621D" w:rsidRPr="00C8581C" w:rsidRDefault="0094621D" w:rsidP="00D94AAE">
      <w:pPr>
        <w:pStyle w:val="Prosttext"/>
        <w:rPr>
          <w:rFonts w:ascii="Times New Roman" w:hAnsi="Times New Roman" w:cs="Times New Roman"/>
          <w:iCs/>
          <w:sz w:val="16"/>
          <w:szCs w:val="16"/>
        </w:rPr>
      </w:pPr>
    </w:p>
    <w:p w:rsidR="00D94AAE" w:rsidRPr="00711644" w:rsidRDefault="00D94AAE" w:rsidP="00D94AAE">
      <w:pPr>
        <w:pStyle w:val="Prosttext"/>
        <w:rPr>
          <w:rFonts w:ascii="Times New Roman" w:hAnsi="Times New Roman" w:cs="Times New Roman"/>
          <w:b/>
          <w:bCs/>
          <w:i/>
          <w:iCs/>
          <w:u w:val="single"/>
        </w:rPr>
      </w:pPr>
      <w:r w:rsidRPr="00711644">
        <w:rPr>
          <w:rFonts w:ascii="Times New Roman" w:hAnsi="Times New Roman" w:cs="Times New Roman"/>
          <w:b/>
          <w:bCs/>
          <w:i/>
          <w:iCs/>
          <w:u w:val="single"/>
        </w:rPr>
        <w:t xml:space="preserve">Petici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sestavil a z</w:t>
      </w:r>
      <w:bookmarkStart w:id="0" w:name="_GoBack"/>
      <w:bookmarkEnd w:id="0"/>
      <w:r w:rsidRPr="00711644">
        <w:rPr>
          <w:rFonts w:ascii="Times New Roman" w:hAnsi="Times New Roman" w:cs="Times New Roman"/>
          <w:b/>
          <w:bCs/>
          <w:i/>
          <w:iCs/>
          <w:u w:val="single"/>
        </w:rPr>
        <w:t xml:space="preserve">astupovat petiční výbor při jednání se státními orgány je oprávněn: </w:t>
      </w:r>
    </w:p>
    <w:p w:rsidR="00D94AAE" w:rsidRPr="009C1658" w:rsidRDefault="00D94AAE" w:rsidP="00D94AA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C1658">
        <w:rPr>
          <w:rFonts w:ascii="Times New Roman" w:hAnsi="Times New Roman" w:cs="Times New Roman"/>
          <w:sz w:val="22"/>
          <w:szCs w:val="22"/>
        </w:rPr>
        <w:t xml:space="preserve">Mgr. Jan </w:t>
      </w:r>
      <w:proofErr w:type="spellStart"/>
      <w:r w:rsidRPr="009C1658">
        <w:rPr>
          <w:rFonts w:ascii="Times New Roman" w:hAnsi="Times New Roman" w:cs="Times New Roman"/>
          <w:sz w:val="22"/>
          <w:szCs w:val="22"/>
        </w:rPr>
        <w:t>Janypka</w:t>
      </w:r>
      <w:proofErr w:type="spellEnd"/>
      <w:r w:rsidRPr="009C165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C1658">
        <w:rPr>
          <w:rFonts w:ascii="Times New Roman" w:hAnsi="Times New Roman" w:cs="Times New Roman"/>
          <w:sz w:val="22"/>
          <w:szCs w:val="22"/>
        </w:rPr>
        <w:t>Strakov</w:t>
      </w:r>
      <w:proofErr w:type="spellEnd"/>
      <w:r w:rsidRPr="009C1658">
        <w:rPr>
          <w:rFonts w:ascii="Times New Roman" w:hAnsi="Times New Roman" w:cs="Times New Roman"/>
          <w:sz w:val="22"/>
          <w:szCs w:val="22"/>
        </w:rPr>
        <w:t xml:space="preserve"> 6, Litomyšl 570 01</w:t>
      </w: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Podpisový arch k petici</w:t>
      </w:r>
    </w:p>
    <w:p w:rsidR="00D94AAE" w:rsidRDefault="00D94AAE" w:rsidP="00D94AAE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Kompletní text petice je umístěn na první straně této složky, případně v těsné blízkosti tohoto podpisového archu. </w:t>
      </w:r>
    </w:p>
    <w:p w:rsidR="00D94AAE" w:rsidRDefault="00D94AAE" w:rsidP="00D94AAE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§4 zák. č. 85/1990 Sb., o právu petičním, uvádíme, že podpisový arch se </w:t>
      </w:r>
      <w:r w:rsidRPr="00960109">
        <w:rPr>
          <w:rFonts w:ascii="Times New Roman" w:hAnsi="Times New Roman" w:cs="Times New Roman"/>
        </w:rPr>
        <w:t>týká</w:t>
      </w:r>
      <w:r w:rsidRPr="00960109">
        <w:rPr>
          <w:rFonts w:ascii="Times New Roman" w:hAnsi="Times New Roman" w:cs="Times New Roman"/>
          <w:b/>
          <w:bCs/>
        </w:rPr>
        <w:t xml:space="preserve"> petice </w:t>
      </w:r>
      <w:r w:rsidRPr="00E3414A">
        <w:rPr>
          <w:rFonts w:ascii="Times New Roman" w:hAnsi="Times New Roman" w:cs="Times New Roman"/>
          <w:b/>
        </w:rPr>
        <w:t xml:space="preserve">Asociace speciálních pedagogů České republiky k vyjádření nesouhlasného stanoviska k požadavku </w:t>
      </w:r>
      <w:r w:rsidRPr="00E3414A">
        <w:rPr>
          <w:rFonts w:ascii="Times New Roman" w:hAnsi="Times New Roman" w:cs="Times New Roman"/>
          <w:b/>
          <w:bCs/>
        </w:rPr>
        <w:t>Ministerstva</w:t>
      </w:r>
      <w:r w:rsidRPr="00E3414A">
        <w:rPr>
          <w:rFonts w:ascii="Times New Roman" w:hAnsi="Times New Roman" w:cs="Times New Roman"/>
        </w:rPr>
        <w:t xml:space="preserve"> </w:t>
      </w:r>
      <w:r w:rsidRPr="00E3414A">
        <w:rPr>
          <w:rFonts w:ascii="Times New Roman" w:hAnsi="Times New Roman" w:cs="Times New Roman"/>
          <w:b/>
          <w:bCs/>
        </w:rPr>
        <w:t>školství</w:t>
      </w:r>
      <w:r w:rsidRPr="00E3414A">
        <w:rPr>
          <w:rFonts w:ascii="Times New Roman" w:hAnsi="Times New Roman" w:cs="Times New Roman"/>
        </w:rPr>
        <w:t xml:space="preserve">, </w:t>
      </w:r>
      <w:r w:rsidRPr="00E3414A">
        <w:rPr>
          <w:rFonts w:ascii="Times New Roman" w:hAnsi="Times New Roman" w:cs="Times New Roman"/>
          <w:b/>
          <w:bCs/>
        </w:rPr>
        <w:t>mládeže</w:t>
      </w:r>
      <w:r w:rsidRPr="00E3414A">
        <w:rPr>
          <w:rFonts w:ascii="Times New Roman" w:hAnsi="Times New Roman" w:cs="Times New Roman"/>
        </w:rPr>
        <w:t xml:space="preserve"> </w:t>
      </w:r>
      <w:r w:rsidRPr="00E3414A">
        <w:rPr>
          <w:rFonts w:ascii="Times New Roman" w:hAnsi="Times New Roman" w:cs="Times New Roman"/>
          <w:b/>
          <w:bCs/>
        </w:rPr>
        <w:t>a</w:t>
      </w:r>
      <w:r w:rsidRPr="00E3414A">
        <w:rPr>
          <w:rFonts w:ascii="Times New Roman" w:hAnsi="Times New Roman" w:cs="Times New Roman"/>
        </w:rPr>
        <w:t xml:space="preserve"> </w:t>
      </w:r>
      <w:r w:rsidRPr="00E3414A">
        <w:rPr>
          <w:rFonts w:ascii="Times New Roman" w:hAnsi="Times New Roman" w:cs="Times New Roman"/>
          <w:b/>
          <w:bCs/>
        </w:rPr>
        <w:t>tělovýchovy</w:t>
      </w:r>
      <w:r w:rsidRPr="00E3414A">
        <w:rPr>
          <w:rFonts w:ascii="Times New Roman" w:hAnsi="Times New Roman" w:cs="Times New Roman"/>
          <w:b/>
        </w:rPr>
        <w:t xml:space="preserve"> na zrušení materiálu </w:t>
      </w:r>
      <w:r w:rsidRPr="00E3414A">
        <w:rPr>
          <w:rFonts w:ascii="Times New Roman" w:hAnsi="Times New Roman" w:cs="Times New Roman"/>
          <w:b/>
          <w:bCs/>
        </w:rPr>
        <w:t>RVP ZV příloha LMP</w:t>
      </w:r>
      <w:r w:rsidRPr="00E341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82E6F"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t>uvádíme, že přílohou každé složky jsou citace z petičního zákona.</w:t>
      </w:r>
    </w:p>
    <w:p w:rsidR="00D94AAE" w:rsidRPr="00807C4D" w:rsidRDefault="00D94AAE" w:rsidP="00D94AA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23E88">
        <w:rPr>
          <w:rFonts w:ascii="Times New Roman" w:hAnsi="Times New Roman" w:cs="Times New Roman"/>
          <w:b/>
          <w:u w:val="single"/>
        </w:rPr>
        <w:t>Adresa k zaslání podpisových archů petice</w:t>
      </w:r>
      <w:r>
        <w:rPr>
          <w:rFonts w:ascii="Times New Roman" w:hAnsi="Times New Roman" w:cs="Times New Roman"/>
        </w:rPr>
        <w:t xml:space="preserve">: </w:t>
      </w:r>
      <w:r w:rsidRPr="00807C4D">
        <w:rPr>
          <w:rFonts w:ascii="Times New Roman" w:hAnsi="Times New Roman" w:cs="Times New Roman"/>
          <w:b/>
          <w:color w:val="000099"/>
          <w:sz w:val="24"/>
          <w:szCs w:val="24"/>
        </w:rPr>
        <w:t>ASP ČR, Vinohradská 54, 120 00 Praha 2</w:t>
      </w: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807C4D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Podpisové archy zasílejte</w:t>
      </w:r>
      <w:r w:rsidRPr="00807C4D">
        <w:rPr>
          <w:rFonts w:ascii="Times New Roman" w:hAnsi="Times New Roman" w:cs="Times New Roman"/>
          <w:color w:val="0000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do 20</w:t>
      </w:r>
      <w:r w:rsidRPr="00807C4D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. 5. 2015</w:t>
      </w: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sz w:val="16"/>
          <w:szCs w:val="16"/>
        </w:rPr>
      </w:pPr>
    </w:p>
    <w:p w:rsidR="00D94AAE" w:rsidRPr="00923E88" w:rsidRDefault="00D94AAE" w:rsidP="00D94AAE">
      <w:pPr>
        <w:pStyle w:val="Prost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petiční výbor:  </w:t>
      </w:r>
      <w:r>
        <w:rPr>
          <w:rFonts w:ascii="Times New Roman" w:hAnsi="Times New Roman" w:cs="Times New Roman"/>
        </w:rPr>
        <w:t xml:space="preserve">Mgr. Jan </w:t>
      </w:r>
      <w:proofErr w:type="spellStart"/>
      <w:r>
        <w:rPr>
          <w:rFonts w:ascii="Times New Roman" w:hAnsi="Times New Roman" w:cs="Times New Roman"/>
        </w:rPr>
        <w:t>Janypka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11644">
        <w:rPr>
          <w:rFonts w:ascii="Times New Roman" w:hAnsi="Times New Roman" w:cs="Times New Roman"/>
        </w:rPr>
        <w:t>Strakov</w:t>
      </w:r>
      <w:proofErr w:type="spellEnd"/>
      <w:r w:rsidRPr="00711644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,</w:t>
      </w:r>
      <w:r w:rsidRPr="00711644">
        <w:rPr>
          <w:rFonts w:ascii="Times New Roman" w:hAnsi="Times New Roman" w:cs="Times New Roman"/>
        </w:rPr>
        <w:t xml:space="preserve"> Litomyšl 570 01</w:t>
      </w:r>
    </w:p>
    <w:p w:rsidR="00D94AAE" w:rsidRDefault="00D94AAE" w:rsidP="00D94AAE">
      <w:pPr>
        <w:pStyle w:val="Prosttext"/>
        <w:rPr>
          <w:rFonts w:ascii="Times New Roman" w:hAnsi="Times New Roman" w:cs="Times New Roman"/>
        </w:rPr>
      </w:pPr>
    </w:p>
    <w:tbl>
      <w:tblPr>
        <w:tblW w:w="9921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2859"/>
        <w:gridCol w:w="4239"/>
        <w:gridCol w:w="2438"/>
      </w:tblGrid>
      <w:tr w:rsidR="00D94AAE" w:rsidTr="001572CB">
        <w:trPr>
          <w:trHeight w:hRule="exact" w:val="334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C1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č.ř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2859" w:type="dxa"/>
            <w:vAlign w:val="center"/>
          </w:tcPr>
          <w:p w:rsidR="00D94AAE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Čitelné jméno a příjmení</w:t>
            </w:r>
          </w:p>
        </w:tc>
        <w:tc>
          <w:tcPr>
            <w:tcW w:w="4239" w:type="dxa"/>
            <w:vAlign w:val="center"/>
          </w:tcPr>
          <w:p w:rsidR="00D94AAE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Bydliště (město, ulice a číslo)</w:t>
            </w:r>
          </w:p>
        </w:tc>
        <w:tc>
          <w:tcPr>
            <w:tcW w:w="2438" w:type="dxa"/>
            <w:vAlign w:val="center"/>
          </w:tcPr>
          <w:p w:rsidR="00D94AAE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</w:tbl>
    <w:p w:rsidR="00D94AAE" w:rsidRDefault="00D94AAE" w:rsidP="00D94AAE">
      <w:pPr>
        <w:rPr>
          <w:lang w:eastAsia="en-US"/>
        </w:rPr>
      </w:pPr>
    </w:p>
    <w:p w:rsidR="00D94AAE" w:rsidRDefault="00D94AAE" w:rsidP="00D94AAE">
      <w:pPr>
        <w:rPr>
          <w:lang w:eastAsia="en-US"/>
        </w:rPr>
      </w:pPr>
    </w:p>
    <w:p w:rsidR="00D94AAE" w:rsidRPr="00395122" w:rsidRDefault="00D94AAE" w:rsidP="00D94AAE">
      <w:pPr>
        <w:rPr>
          <w:lang w:eastAsia="en-US"/>
        </w:rPr>
      </w:pPr>
    </w:p>
    <w:p w:rsidR="00D94AAE" w:rsidRPr="005F1F59" w:rsidRDefault="00D94AAE" w:rsidP="00D94AAE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F59">
        <w:rPr>
          <w:rFonts w:ascii="Times New Roman" w:hAnsi="Times New Roman" w:cs="Times New Roman"/>
          <w:color w:val="auto"/>
          <w:sz w:val="22"/>
          <w:szCs w:val="22"/>
        </w:rPr>
        <w:t>Příloha - Listina základních práv a svobod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Čl. 18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Petiční právo je zaručeno; ve věcech veřejného nebo jiného společného zájmu má každý právo sám nebo s jinými se obracet na státní orgány a orgány územní samosprávy s žádostmi, návrhy a stížnostmi.</w:t>
      </w:r>
    </w:p>
    <w:p w:rsidR="00D94AAE" w:rsidRPr="005F1F59" w:rsidRDefault="00D94AAE" w:rsidP="00D94AAE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4AAE" w:rsidRPr="005F1F59" w:rsidRDefault="00D94AAE" w:rsidP="00D94AAE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Příloha - zákon 85/1990 Sb</w:t>
      </w:r>
      <w:r w:rsidRPr="005F1F59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F1F59">
        <w:rPr>
          <w:rFonts w:ascii="Times New Roman" w:hAnsi="Times New Roman" w:cs="Times New Roman"/>
          <w:color w:val="auto"/>
          <w:sz w:val="22"/>
          <w:szCs w:val="22"/>
        </w:rPr>
        <w:t xml:space="preserve"> ze dne 27. března 1990 o právu petičním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Úvodní ustanovení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1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(1) Každý má právo sám nebo společně s jinými obracet se na státní orgány se žádostmi, návrhy a stížnostmi ve věcech veřejného nebo jiného společného zájmu, které patří do působnosti těchto orgánů (dále jen "petice"). </w:t>
      </w:r>
      <w:r w:rsidRPr="005F1F59">
        <w:rPr>
          <w:i/>
          <w:iCs/>
          <w:sz w:val="22"/>
          <w:szCs w:val="22"/>
        </w:rPr>
        <w:t>(poznámka: zákon umožňuje podat petici i jedinému člověku)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2</w:t>
      </w:r>
    </w:p>
    <w:p w:rsidR="00D94AAE" w:rsidRPr="005F1F59" w:rsidRDefault="00D94AAE" w:rsidP="00D94AAE">
      <w:pPr>
        <w:pStyle w:val="Zkladntext"/>
        <w:jc w:val="both"/>
      </w:pPr>
      <w:r w:rsidRPr="005F1F59">
        <w:t xml:space="preserve">Ve výkonu petičního práva nesmí být nikomu bráněno. Výkon tohoto práva nesmí být nikomu na újmu.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3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b/>
          <w:bCs/>
          <w:sz w:val="22"/>
          <w:szCs w:val="22"/>
        </w:rPr>
        <w:t>Petiční výbor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K sestavení petice, opatření podpisů občanů pod ni, doručení petice státnímu orgánu a jednání s ním mohou občané vytvořit petiční výbor.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(3) Členové petičního výboru jsou povinni určit osobu starší 18 let, která je bude zastupovat ve styku se státními orgány.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4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Shromažďování podpisů pod petici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Občan nebo petiční výbor může každým způsobem, který neodporuje zákonu, vyzývat občany, aby petici svým podpisem podpořili. K podpisu pod petici občan uvede své jméno, příjmení a bydliště. Musí být umožněno, aby se s obsahem petice před podpisem řádně seznámil. K podpisu nesmí být žádným způsobem nucen.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(2) Pokud podpisové archy neobsahují text petice, musí být označeny tak, aby bylo zřejmé, jaká petice má být podpisy podpořena; dále na nich musí být uvedeno jméno, příjmení a bydliště toho, kdo petici sestavil, nebo jméno, příjmení a bydliště toho, kdo je oprávněn členy petičního výboru v této věci zastupovat.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(3) K účelu uvedenému v odstavci 1 mohou být petice a podpisové archy vystaveny též na místech přístupných veřejnosti. K tomu není třeba povolení státního orgánu, nesmí však dojít k omezení provozu motorových a jiných vozidel a k rušení veřejného pořádku.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(4) Shromažďováním podpisů na místě přístupném veřejnosti může být pověřena osoba, která dosáhla věku 16 let.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5</w:t>
      </w:r>
    </w:p>
    <w:p w:rsidR="00D94AAE" w:rsidRPr="005F1F59" w:rsidRDefault="00D94AAE" w:rsidP="00D94AAE">
      <w:pPr>
        <w:pStyle w:val="Nadpis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F59">
        <w:rPr>
          <w:rFonts w:ascii="Times New Roman" w:hAnsi="Times New Roman" w:cs="Times New Roman"/>
          <w:color w:val="auto"/>
          <w:sz w:val="22"/>
          <w:szCs w:val="22"/>
        </w:rPr>
        <w:t>Podání a vyřízení petice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</w:p>
    <w:p w:rsidR="00D94AAE" w:rsidRPr="005F1F59" w:rsidRDefault="00D94AAE" w:rsidP="00D94AAE">
      <w:pPr>
        <w:pStyle w:val="Zkladntext"/>
        <w:jc w:val="both"/>
      </w:pPr>
      <w:r w:rsidRPr="005F1F59">
        <w:t>(2) Státní orgán, jemuž je petice adresována, je povinen ji přijmout. Nepatří-li věc do jeho působnosti, petici do 5 dnů postoupí příslušnému státnímu orgánu a uvědomí o tom toho, kdo petici podal.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(3) Státní orgán, který petici přijal, je povinen její obsah posoudit a do 30 dnů písemně odpovědět tomu, kdo ji podal anebo tomu, kdo zastupuje členy petičního výboru. V odpovědi uvede stanovisko k obsahu petice a způsob jejího vyřízení.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pStyle w:val="Nadpis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F59">
        <w:rPr>
          <w:rFonts w:ascii="Times New Roman" w:hAnsi="Times New Roman" w:cs="Times New Roman"/>
          <w:color w:val="auto"/>
          <w:sz w:val="22"/>
          <w:szCs w:val="22"/>
        </w:rPr>
        <w:t>Společná ustanovení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9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Ustanovení jiných právních předpisů upravující řízení před státními orgány a přijímání a vyřizování stížností, oznámení a podnětů neplatí pro přijímání a vyřizování peticí podle tohoto zákona.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7F6E1F" w:rsidRDefault="007F6E1F"/>
    <w:sectPr w:rsidR="007F6E1F" w:rsidSect="00A559D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4AAE"/>
    <w:rsid w:val="007F6E1F"/>
    <w:rsid w:val="00895830"/>
    <w:rsid w:val="0094621D"/>
    <w:rsid w:val="00D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94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D94A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94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94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94A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94A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94AAE"/>
    <w:pPr>
      <w:autoSpaceDE w:val="0"/>
      <w:autoSpaceDN w:val="0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94AAE"/>
    <w:rPr>
      <w:rFonts w:ascii="Times New Roman" w:eastAsia="Times New Roman" w:hAnsi="Times New Roman" w:cs="Times New Roman"/>
      <w:lang w:eastAsia="cs-CZ"/>
    </w:rPr>
  </w:style>
  <w:style w:type="paragraph" w:customStyle="1" w:styleId="Vchoz">
    <w:name w:val="Výchozí"/>
    <w:rsid w:val="00D94AA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bernma</dc:creator>
  <cp:lastModifiedBy>bernma</cp:lastModifiedBy>
  <cp:revision>2</cp:revision>
  <dcterms:created xsi:type="dcterms:W3CDTF">2015-04-21T16:26:00Z</dcterms:created>
  <dcterms:modified xsi:type="dcterms:W3CDTF">2015-04-21T16:31:00Z</dcterms:modified>
</cp:coreProperties>
</file>